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5" w:rsidRDefault="00037BF5" w:rsidP="00037BF5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bookmarkStart w:id="0" w:name="_GoBack"/>
      <w:r w:rsidRPr="00037BF5">
        <w:rPr>
          <w:color w:val="000000"/>
          <w:sz w:val="36"/>
          <w:szCs w:val="36"/>
        </w:rPr>
        <w:t>Экстремизм – угроза обществу</w:t>
      </w:r>
      <w:bookmarkEnd w:id="0"/>
      <w:r w:rsidRPr="00037BF5">
        <w:rPr>
          <w:color w:val="000000"/>
          <w:sz w:val="36"/>
          <w:szCs w:val="36"/>
        </w:rPr>
        <w:t xml:space="preserve">! </w:t>
      </w:r>
    </w:p>
    <w:p w:rsidR="00037BF5" w:rsidRPr="00037BF5" w:rsidRDefault="00037BF5" w:rsidP="00037BF5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037BF5">
        <w:rPr>
          <w:color w:val="000000"/>
          <w:sz w:val="36"/>
          <w:szCs w:val="36"/>
        </w:rPr>
        <w:t>Памятка по профилактике экстремизма</w:t>
      </w:r>
    </w:p>
    <w:p w:rsidR="00037BF5" w:rsidRPr="00037BF5" w:rsidRDefault="00037BF5" w:rsidP="00037BF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37BF5">
        <w:rPr>
          <w:rFonts w:ascii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3F80A7E7" wp14:editId="45B628C0">
            <wp:extent cx="5103628" cy="3402215"/>
            <wp:effectExtent l="0" t="0" r="1905" b="8255"/>
            <wp:docPr id="3" name="Рисунок 3" descr="https://omsk.sledcom.ru/upload/site9/cd4a90b8d41229c7f9fe533158a08e93-556x7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msk.sledcom.ru/upload/site9/cd4a90b8d41229c7f9fe533158a08e93-556x71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870" cy="340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BF5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sz w:val="28"/>
          <w:szCs w:val="28"/>
        </w:rPr>
        <w:t>Экстремизм во всех своих проявлениях в разной степени, но всегда посягает именно на то, что закрепляет Конституция РФ: основы конституционного строя, права и свободы человека и гражданина, порядок и принципы государственного устройства и местного самоуправления.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rStyle w:val="a7"/>
          <w:sz w:val="28"/>
          <w:szCs w:val="28"/>
        </w:rPr>
        <w:t>С целью налаживания отношений между разными этническими и национальными группами: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sz w:val="28"/>
          <w:szCs w:val="28"/>
        </w:rPr>
        <w:t xml:space="preserve">1) относитесь к чужой культуре с тем же уважением, с которым относитесь </w:t>
      </w:r>
      <w:proofErr w:type="gramStart"/>
      <w:r w:rsidRPr="00037BF5">
        <w:rPr>
          <w:sz w:val="28"/>
          <w:szCs w:val="28"/>
        </w:rPr>
        <w:t>к</w:t>
      </w:r>
      <w:proofErr w:type="gramEnd"/>
      <w:r w:rsidRPr="00037BF5">
        <w:rPr>
          <w:sz w:val="28"/>
          <w:szCs w:val="28"/>
        </w:rPr>
        <w:t xml:space="preserve"> собственной;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sz w:val="28"/>
          <w:szCs w:val="28"/>
        </w:rPr>
        <w:t>2) не судите о ценностях, убеждениях и традициях других культур, отталкиваясь от собственных ценностей, каждая культура имеет собственную систему ценностей;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sz w:val="28"/>
          <w:szCs w:val="28"/>
        </w:rPr>
        <w:t>3)никогда не исходите из превосходства своей религии над чужой религией;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sz w:val="28"/>
          <w:szCs w:val="28"/>
        </w:rPr>
        <w:t>4)общаясь с представителями других верований, старайтесь понимать и уважать их точку зрения;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sz w:val="28"/>
          <w:szCs w:val="28"/>
        </w:rPr>
        <w:t>5)помните, что каждая культура, какой бы малой она ни была, имеет то, что можно предложить миру, но нет такой культуры, которая бы имела монополию на все аспекты.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jc w:val="center"/>
        <w:rPr>
          <w:sz w:val="28"/>
          <w:szCs w:val="28"/>
        </w:rPr>
      </w:pPr>
      <w:r w:rsidRPr="00037BF5">
        <w:rPr>
          <w:rStyle w:val="a8"/>
          <w:b/>
          <w:bCs/>
          <w:sz w:val="28"/>
          <w:szCs w:val="28"/>
        </w:rPr>
        <w:lastRenderedPageBreak/>
        <w:t>ОСНОВНЫЕ ПРИНЦИПЫ ПРОТИВОДЕЙСТВИЯ ЭКСТРЕМИСТСКОЙ ДЕЯТЕЛЬНОСТИ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sz w:val="28"/>
          <w:szCs w:val="28"/>
        </w:rPr>
        <w:t>1. Признание, соблюдение и защита прав и свобод человека и гражданина, а равно законных интересов организаций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sz w:val="28"/>
          <w:szCs w:val="28"/>
        </w:rPr>
        <w:t>2. Законность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sz w:val="28"/>
          <w:szCs w:val="28"/>
        </w:rPr>
        <w:t>3. Гласность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sz w:val="28"/>
          <w:szCs w:val="28"/>
        </w:rPr>
        <w:t>4. Приоритет обеспечения безопасности Российской Федерации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sz w:val="28"/>
          <w:szCs w:val="28"/>
        </w:rPr>
        <w:t>5. Приоритет мер, направленных на предупреждение экстремистской деятельности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sz w:val="28"/>
          <w:szCs w:val="28"/>
        </w:rPr>
        <w:t>6. Сотрудничество с общественными и религиозными объединениями, иными организациями, гражданами в противодействии экстремистской деятельности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sz w:val="28"/>
          <w:szCs w:val="28"/>
        </w:rPr>
        <w:t>7. Неотвратимость наказания за осуществление экстремистской деятельности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rStyle w:val="a7"/>
          <w:sz w:val="28"/>
          <w:szCs w:val="28"/>
        </w:rPr>
        <w:t>Эффективность осуществления профилактики экстремизма напрямую зависит от ясного и правильного понимания этого общественного явления.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rStyle w:val="a7"/>
          <w:sz w:val="28"/>
          <w:szCs w:val="28"/>
        </w:rPr>
        <w:t>Экстремистская деятельность осуществляется в формах: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sz w:val="28"/>
          <w:szCs w:val="28"/>
        </w:rPr>
        <w:t>• пропаганды и в публичном демонстрировании нацистской атрибутики или символики;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sz w:val="28"/>
          <w:szCs w:val="28"/>
        </w:rPr>
        <w:t>• в публичных призывах к осуществлению указанной деятельности;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sz w:val="28"/>
          <w:szCs w:val="28"/>
        </w:rPr>
        <w:t>• в финансировании указанной деятельности либо ином содействии в планировании, организации, подготовке и совершении указанных действий (в том числе, путем предоставления финансовых средств, недвижимости, учебной, полиграфической и материально-технической базы, телефонной связи, информационных услуг, иных материально-технических средств).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rStyle w:val="a7"/>
          <w:sz w:val="28"/>
          <w:szCs w:val="28"/>
        </w:rPr>
        <w:t>Кодексом РФ об административных правонарушениях предусмотрена ответственность за совершение правонарушений экстремистской направленности: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sz w:val="28"/>
          <w:szCs w:val="28"/>
        </w:rPr>
        <w:t>Статья 20.29. Производство и распространение экстремистских материалов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sz w:val="28"/>
          <w:szCs w:val="28"/>
        </w:rPr>
        <w:lastRenderedPageBreak/>
        <w:t>Статья 20.3.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sz w:val="28"/>
          <w:szCs w:val="28"/>
        </w:rPr>
        <w:t>Статья 5.62. Дискриминация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sz w:val="28"/>
          <w:szCs w:val="28"/>
        </w:rPr>
        <w:t>Кроме этого, под </w:t>
      </w:r>
      <w:r w:rsidRPr="00037BF5">
        <w:rPr>
          <w:rStyle w:val="a8"/>
          <w:b/>
          <w:bCs/>
          <w:sz w:val="28"/>
          <w:szCs w:val="28"/>
        </w:rPr>
        <w:t>преступлениями экстремистской направленности </w:t>
      </w:r>
      <w:r w:rsidRPr="00037BF5">
        <w:rPr>
          <w:sz w:val="28"/>
          <w:szCs w:val="28"/>
        </w:rPr>
        <w:t>в Уголовном Кодексе РФ понимаются преступления, совершенные по мотивам политической, идеологической, расовой, национальной или религиозной ненависти или вражды. Либо по мотивам ненависти или вражды в отношении какой-либо социальной группы, предусмотренные соответствующими статьями Особенной части Уголовного Кодекса и пунктом «е» части первой статьи 63 УК РФ.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rStyle w:val="a7"/>
          <w:sz w:val="28"/>
          <w:szCs w:val="28"/>
        </w:rPr>
        <w:t>Статья 280. Публичные призывы к осуществлению экстремистской деятельности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rStyle w:val="a7"/>
          <w:sz w:val="28"/>
          <w:szCs w:val="28"/>
        </w:rPr>
        <w:t>Статья 282. Возбуждение ненависти либо вражды, а равно унижение человеческого достоинства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rStyle w:val="a7"/>
          <w:sz w:val="28"/>
          <w:szCs w:val="28"/>
        </w:rPr>
        <w:t>Статья 282.1. Организация экстремистского сообщества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rStyle w:val="a7"/>
          <w:sz w:val="28"/>
          <w:szCs w:val="28"/>
        </w:rPr>
        <w:t>Статья 282.2. Организация деятельности экстремистской организации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37BF5">
        <w:rPr>
          <w:rStyle w:val="a7"/>
          <w:sz w:val="28"/>
          <w:szCs w:val="28"/>
        </w:rPr>
        <w:t> 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jc w:val="center"/>
        <w:rPr>
          <w:sz w:val="28"/>
          <w:szCs w:val="28"/>
        </w:rPr>
      </w:pPr>
      <w:r w:rsidRPr="00037BF5">
        <w:rPr>
          <w:rStyle w:val="a7"/>
          <w:sz w:val="28"/>
          <w:szCs w:val="28"/>
        </w:rPr>
        <w:t>ЗАДУМАЙСЯ!</w:t>
      </w:r>
    </w:p>
    <w:p w:rsidR="00037BF5" w:rsidRPr="00037BF5" w:rsidRDefault="00037BF5" w:rsidP="00037BF5">
      <w:pPr>
        <w:pStyle w:val="a4"/>
        <w:shd w:val="clear" w:color="auto" w:fill="FFFFFF"/>
        <w:spacing w:before="0" w:beforeAutospacing="0" w:after="375" w:afterAutospacing="0"/>
        <w:jc w:val="center"/>
        <w:rPr>
          <w:sz w:val="28"/>
          <w:szCs w:val="28"/>
        </w:rPr>
      </w:pPr>
      <w:r w:rsidRPr="00037BF5">
        <w:rPr>
          <w:rStyle w:val="a7"/>
          <w:sz w:val="28"/>
          <w:szCs w:val="28"/>
        </w:rPr>
        <w:t>Нужно ли тебе участвовать в деятельности неформальных объединений экстремистской направленности?</w:t>
      </w:r>
    </w:p>
    <w:p w:rsidR="00F90F06" w:rsidRPr="00037BF5" w:rsidRDefault="00F90F06" w:rsidP="00037BF5"/>
    <w:sectPr w:rsidR="00F90F06" w:rsidRPr="00037BF5" w:rsidSect="00773DE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3CB"/>
    <w:multiLevelType w:val="multilevel"/>
    <w:tmpl w:val="F636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B64BE"/>
    <w:multiLevelType w:val="multilevel"/>
    <w:tmpl w:val="496E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A5F84"/>
    <w:multiLevelType w:val="multilevel"/>
    <w:tmpl w:val="4FDA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D93ADD"/>
    <w:multiLevelType w:val="multilevel"/>
    <w:tmpl w:val="DDE4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0074A8"/>
    <w:multiLevelType w:val="multilevel"/>
    <w:tmpl w:val="3634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81206"/>
    <w:multiLevelType w:val="multilevel"/>
    <w:tmpl w:val="369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45"/>
    <w:rsid w:val="00037BF5"/>
    <w:rsid w:val="00671B9F"/>
    <w:rsid w:val="006963FA"/>
    <w:rsid w:val="00696945"/>
    <w:rsid w:val="00773DE6"/>
    <w:rsid w:val="00956C2E"/>
    <w:rsid w:val="00AA6DC0"/>
    <w:rsid w:val="00F9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69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969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69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69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6945"/>
    <w:rPr>
      <w:color w:val="0000FF"/>
      <w:u w:val="single"/>
    </w:rPr>
  </w:style>
  <w:style w:type="character" w:customStyle="1" w:styleId="story">
    <w:name w:val="story"/>
    <w:basedOn w:val="a0"/>
    <w:rsid w:val="00696945"/>
  </w:style>
  <w:style w:type="paragraph" w:styleId="a4">
    <w:name w:val="Normal (Web)"/>
    <w:basedOn w:val="a"/>
    <w:uiPriority w:val="99"/>
    <w:unhideWhenUsed/>
    <w:rsid w:val="0069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9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56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956C2E"/>
    <w:rPr>
      <w:b/>
      <w:bCs/>
    </w:rPr>
  </w:style>
  <w:style w:type="character" w:styleId="a8">
    <w:name w:val="Emphasis"/>
    <w:basedOn w:val="a0"/>
    <w:uiPriority w:val="20"/>
    <w:qFormat/>
    <w:rsid w:val="00956C2E"/>
    <w:rPr>
      <w:i/>
      <w:iCs/>
    </w:rPr>
  </w:style>
  <w:style w:type="paragraph" w:customStyle="1" w:styleId="p">
    <w:name w:val="p"/>
    <w:basedOn w:val="a"/>
    <w:rsid w:val="0077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773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69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969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69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69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6945"/>
    <w:rPr>
      <w:color w:val="0000FF"/>
      <w:u w:val="single"/>
    </w:rPr>
  </w:style>
  <w:style w:type="character" w:customStyle="1" w:styleId="story">
    <w:name w:val="story"/>
    <w:basedOn w:val="a0"/>
    <w:rsid w:val="00696945"/>
  </w:style>
  <w:style w:type="paragraph" w:styleId="a4">
    <w:name w:val="Normal (Web)"/>
    <w:basedOn w:val="a"/>
    <w:uiPriority w:val="99"/>
    <w:unhideWhenUsed/>
    <w:rsid w:val="0069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9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56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956C2E"/>
    <w:rPr>
      <w:b/>
      <w:bCs/>
    </w:rPr>
  </w:style>
  <w:style w:type="character" w:styleId="a8">
    <w:name w:val="Emphasis"/>
    <w:basedOn w:val="a0"/>
    <w:uiPriority w:val="20"/>
    <w:qFormat/>
    <w:rsid w:val="00956C2E"/>
    <w:rPr>
      <w:i/>
      <w:iCs/>
    </w:rPr>
  </w:style>
  <w:style w:type="paragraph" w:customStyle="1" w:styleId="p">
    <w:name w:val="p"/>
    <w:basedOn w:val="a"/>
    <w:rsid w:val="0077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77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8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0" w:color="DDDDDD"/>
          </w:divBdr>
        </w:div>
      </w:divsChild>
    </w:div>
    <w:div w:id="7791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82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2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01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  <w:div w:id="212102644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  <w:div w:id="39921246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  <w:div w:id="170216733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2025-02-25T07:41:00Z</dcterms:created>
  <dcterms:modified xsi:type="dcterms:W3CDTF">2025-02-25T07:41:00Z</dcterms:modified>
</cp:coreProperties>
</file>